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F7" w:rsidRDefault="00C604A7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2019年度廊坊市文安县兴隆宫镇人民政府</w:t>
      </w:r>
    </w:p>
    <w:p w:rsidR="00405CF7" w:rsidRDefault="00C604A7">
      <w:pPr>
        <w:spacing w:line="584" w:lineRule="exact"/>
        <w:ind w:firstLine="60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部门决算信息公开情况</w:t>
      </w:r>
    </w:p>
    <w:p w:rsidR="00405CF7" w:rsidRDefault="00405CF7" w:rsidP="00B555D3">
      <w:pPr>
        <w:widowControl/>
        <w:spacing w:line="584" w:lineRule="exact"/>
        <w:rPr>
          <w:rFonts w:ascii="方正小标宋简体" w:eastAsia="方正小标宋简体"/>
          <w:sz w:val="44"/>
          <w:szCs w:val="44"/>
        </w:rPr>
      </w:pPr>
    </w:p>
    <w:p w:rsidR="00405CF7" w:rsidRDefault="00C604A7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部门决算公开目录</w:t>
      </w:r>
      <w:bookmarkStart w:id="0" w:name="_GoBack"/>
      <w:bookmarkEnd w:id="0"/>
    </w:p>
    <w:p w:rsidR="00405CF7" w:rsidRDefault="00C604A7">
      <w:pPr>
        <w:spacing w:line="584" w:lineRule="exact"/>
        <w:ind w:firstLineChars="435" w:firstLine="1392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</w:t>
      </w:r>
      <w:r>
        <w:rPr>
          <w:rFonts w:ascii="黑体" w:eastAsia="黑体" w:hAnsi="Calibri" w:cs="Times New Roman" w:hint="eastAsia"/>
          <w:sz w:val="32"/>
          <w:szCs w:val="32"/>
        </w:rPr>
        <w:t>廊坊市文安县兴隆宫镇人民政府2019年度部门概况</w:t>
      </w:r>
    </w:p>
    <w:p w:rsidR="00405CF7" w:rsidRDefault="00C604A7" w:rsidP="0020471D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>
        <w:rPr>
          <w:rFonts w:ascii="Calibri" w:eastAsia="仿宋_GB2312" w:hAnsi="Calibri" w:cs="Times New Roman"/>
          <w:sz w:val="32"/>
          <w:szCs w:val="32"/>
        </w:rPr>
        <w:t>部门职责</w:t>
      </w:r>
      <w:r w:rsidR="00534EFD">
        <w:rPr>
          <w:rFonts w:ascii="Calibri" w:eastAsia="仿宋_GB2312" w:hAnsi="Calibri" w:cs="Times New Roman" w:hint="eastAsia"/>
          <w:sz w:val="32"/>
          <w:szCs w:val="32"/>
        </w:rPr>
        <w:t xml:space="preserve"> </w:t>
      </w:r>
    </w:p>
    <w:p w:rsidR="00405CF7" w:rsidRDefault="00C604A7" w:rsidP="0020471D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（二）机构设置</w:t>
      </w:r>
    </w:p>
    <w:p w:rsidR="00405CF7" w:rsidRDefault="00C604A7">
      <w:pPr>
        <w:spacing w:line="584" w:lineRule="exact"/>
        <w:ind w:firstLineChars="450" w:firstLine="1440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>
        <w:rPr>
          <w:rFonts w:ascii="黑体" w:eastAsia="黑体" w:hAnsi="Calibri" w:cs="Times New Roman" w:hint="eastAsia"/>
          <w:sz w:val="32"/>
          <w:szCs w:val="32"/>
        </w:rPr>
        <w:t>廊坊市文安县兴隆宫镇人民政府2019年度部门决算报表</w:t>
      </w:r>
    </w:p>
    <w:p w:rsidR="00405CF7" w:rsidRDefault="00C604A7" w:rsidP="0020471D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收入支出决算总表</w:t>
      </w:r>
    </w:p>
    <w:p w:rsidR="00405CF7" w:rsidRDefault="00C604A7" w:rsidP="0020471D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收入决算表</w:t>
      </w:r>
    </w:p>
    <w:p w:rsidR="00405CF7" w:rsidRDefault="00C604A7" w:rsidP="0020471D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支出决算表</w:t>
      </w:r>
    </w:p>
    <w:p w:rsidR="00405CF7" w:rsidRDefault="00C604A7" w:rsidP="0020471D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财政拨款收入支出决算总表</w:t>
      </w:r>
    </w:p>
    <w:p w:rsidR="00405CF7" w:rsidRDefault="00C604A7" w:rsidP="0020471D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一般公共预算财政拨款支出决算表</w:t>
      </w:r>
    </w:p>
    <w:p w:rsidR="00405CF7" w:rsidRDefault="00C604A7" w:rsidP="0020471D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一般公共预算财政拨款基本支出决算表</w:t>
      </w:r>
    </w:p>
    <w:p w:rsidR="002D5F73" w:rsidRPr="002D5F73" w:rsidRDefault="002D5F73" w:rsidP="002D5F73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（</w:t>
      </w:r>
      <w:r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“</w:t>
      </w:r>
      <w:r>
        <w:rPr>
          <w:rFonts w:ascii="Calibri" w:eastAsia="仿宋_GB2312" w:hAnsi="Calibri" w:cs="Times New Roman"/>
          <w:sz w:val="32"/>
          <w:szCs w:val="32"/>
        </w:rPr>
        <w:t>三公</w:t>
      </w:r>
      <w:r>
        <w:rPr>
          <w:rFonts w:ascii="Calibri" w:eastAsia="仿宋_GB2312" w:hAnsi="Calibri" w:cs="Times New Roman"/>
          <w:sz w:val="32"/>
          <w:szCs w:val="32"/>
        </w:rPr>
        <w:t>”</w:t>
      </w:r>
      <w:r>
        <w:rPr>
          <w:rFonts w:ascii="Calibri" w:eastAsia="仿宋_GB2312" w:hAnsi="Calibri" w:cs="Times New Roman"/>
          <w:sz w:val="32"/>
          <w:szCs w:val="32"/>
        </w:rPr>
        <w:t>经费及相关信息统计表</w:t>
      </w:r>
    </w:p>
    <w:p w:rsidR="00405CF7" w:rsidRDefault="00C604A7" w:rsidP="0020471D">
      <w:pPr>
        <w:spacing w:line="584" w:lineRule="exact"/>
        <w:ind w:firstLineChars="400" w:firstLine="1280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2D5F73">
        <w:rPr>
          <w:rFonts w:ascii="Calibri" w:eastAsia="仿宋_GB2312" w:hAnsi="Calibri" w:cs="Times New Roman"/>
          <w:sz w:val="32"/>
          <w:szCs w:val="32"/>
        </w:rPr>
        <w:t>八</w:t>
      </w:r>
      <w:r>
        <w:rPr>
          <w:rFonts w:eastAsia="仿宋_GB2312" w:hint="eastAsia"/>
          <w:sz w:val="32"/>
          <w:szCs w:val="32"/>
        </w:rPr>
        <w:t>）</w:t>
      </w:r>
      <w:r>
        <w:rPr>
          <w:rFonts w:ascii="Calibri" w:eastAsia="仿宋_GB2312" w:hAnsi="Calibri" w:cs="Times New Roman"/>
          <w:sz w:val="32"/>
          <w:szCs w:val="32"/>
        </w:rPr>
        <w:t>政府性基金预算财政拨款收入支出决算表</w:t>
      </w:r>
    </w:p>
    <w:p w:rsidR="00405CF7" w:rsidRDefault="00C604A7" w:rsidP="0020471D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0"/>
        </w:rPr>
        <w:t>（</w:t>
      </w:r>
      <w:r w:rsidR="002D5F73">
        <w:rPr>
          <w:rFonts w:ascii="Calibri" w:eastAsia="仿宋_GB2312" w:hAnsi="Calibri" w:cs="Times New Roman"/>
          <w:sz w:val="32"/>
          <w:szCs w:val="30"/>
        </w:rPr>
        <w:t>九</w:t>
      </w:r>
      <w:r>
        <w:rPr>
          <w:rFonts w:eastAsia="仿宋_GB2312" w:hint="eastAsia"/>
          <w:sz w:val="32"/>
          <w:szCs w:val="30"/>
        </w:rPr>
        <w:t>）</w:t>
      </w:r>
      <w:r>
        <w:rPr>
          <w:rFonts w:ascii="Calibri" w:eastAsia="仿宋_GB2312" w:hAnsi="Calibri" w:cs="Times New Roman"/>
          <w:sz w:val="32"/>
          <w:szCs w:val="30"/>
        </w:rPr>
        <w:t>国有资本经营预算财政拨款支出决算表</w:t>
      </w:r>
    </w:p>
    <w:p w:rsidR="00405CF7" w:rsidRDefault="00C604A7">
      <w:pPr>
        <w:spacing w:line="584" w:lineRule="exact"/>
        <w:ind w:firstLineChars="450" w:firstLine="1440"/>
        <w:rPr>
          <w:rFonts w:ascii="黑体" w:eastAsia="黑体" w:hAnsi="Calibri" w:cs="Times New Roman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</w:t>
      </w:r>
      <w:r>
        <w:rPr>
          <w:rFonts w:ascii="黑体" w:eastAsia="黑体" w:hAnsi="Calibri" w:cs="Times New Roman" w:hint="eastAsia"/>
          <w:sz w:val="32"/>
          <w:szCs w:val="32"/>
        </w:rPr>
        <w:t>廊坊市文安县兴隆宫镇人民政府2019年度部门决算情况说明</w:t>
      </w:r>
    </w:p>
    <w:p w:rsidR="002D5F73" w:rsidRPr="007742CA" w:rsidRDefault="002D5F73" w:rsidP="002D5F7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收入支出决算总体情况说明</w:t>
      </w:r>
    </w:p>
    <w:p w:rsidR="002D5F73" w:rsidRPr="007742CA" w:rsidRDefault="002D5F73" w:rsidP="002D5F7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收入决算情况说明</w:t>
      </w:r>
    </w:p>
    <w:p w:rsidR="002D5F73" w:rsidRPr="007742CA" w:rsidRDefault="002D5F73" w:rsidP="002D5F7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支出决算情况说明</w:t>
      </w:r>
    </w:p>
    <w:p w:rsidR="002D5F73" w:rsidRPr="007742CA" w:rsidRDefault="002D5F73" w:rsidP="002D5F7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四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财政拨款收入支出决算总体情况说明</w:t>
      </w:r>
    </w:p>
    <w:p w:rsidR="002D5F73" w:rsidRPr="007742CA" w:rsidRDefault="002D5F73" w:rsidP="002D5F7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Pr="007742CA">
        <w:rPr>
          <w:rFonts w:ascii="Calibri" w:eastAsia="仿宋_GB2312" w:hAnsi="Calibri" w:cs="Times New Roman"/>
          <w:sz w:val="32"/>
          <w:szCs w:val="32"/>
        </w:rPr>
        <w:t>五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“</w:t>
      </w:r>
      <w:r w:rsidRPr="007742CA">
        <w:rPr>
          <w:rFonts w:ascii="Calibri" w:eastAsia="仿宋_GB2312" w:hAnsi="Calibri" w:cs="Times New Roman"/>
          <w:sz w:val="32"/>
          <w:szCs w:val="32"/>
        </w:rPr>
        <w:t>三公</w:t>
      </w:r>
      <w:r w:rsidRPr="007742CA">
        <w:rPr>
          <w:rFonts w:ascii="Calibri" w:eastAsia="仿宋_GB2312" w:hAnsi="Calibri" w:cs="Times New Roman"/>
          <w:sz w:val="32"/>
          <w:szCs w:val="32"/>
        </w:rPr>
        <w:t>”</w:t>
      </w:r>
      <w:r w:rsidRPr="007742CA">
        <w:rPr>
          <w:rFonts w:ascii="Calibri" w:eastAsia="仿宋_GB2312" w:hAnsi="Calibri" w:cs="Times New Roman"/>
          <w:sz w:val="32"/>
          <w:szCs w:val="32"/>
        </w:rPr>
        <w:t>经费支出决算情况说明</w:t>
      </w:r>
    </w:p>
    <w:p w:rsidR="002D5F73" w:rsidRPr="007742CA" w:rsidRDefault="002D5F73" w:rsidP="002D5F73">
      <w:pPr>
        <w:spacing w:line="584" w:lineRule="exact"/>
        <w:ind w:firstLineChars="398" w:firstLine="127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六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绩效预算信息</w:t>
      </w:r>
    </w:p>
    <w:p w:rsidR="002D5F73" w:rsidRDefault="002D5F73" w:rsidP="002D5F73">
      <w:pPr>
        <w:spacing w:line="584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ascii="Calibri" w:eastAsia="仿宋_GB2312" w:hAnsi="Calibri" w:cs="Times New Roman"/>
          <w:sz w:val="32"/>
          <w:szCs w:val="32"/>
        </w:rPr>
        <w:t>七</w:t>
      </w:r>
      <w:r>
        <w:rPr>
          <w:rFonts w:eastAsia="仿宋_GB2312" w:hint="eastAsia"/>
          <w:sz w:val="32"/>
          <w:szCs w:val="32"/>
        </w:rPr>
        <w:t>）</w:t>
      </w:r>
      <w:r w:rsidRPr="007742CA">
        <w:rPr>
          <w:rFonts w:ascii="Calibri" w:eastAsia="仿宋_GB2312" w:hAnsi="Calibri" w:cs="Times New Roman"/>
          <w:sz w:val="32"/>
          <w:szCs w:val="32"/>
        </w:rPr>
        <w:t>其他需要说明的情况</w:t>
      </w:r>
    </w:p>
    <w:p w:rsidR="00405CF7" w:rsidRDefault="00C604A7" w:rsidP="0020471D">
      <w:pPr>
        <w:spacing w:line="584" w:lineRule="exact"/>
        <w:ind w:firstLineChars="448" w:firstLine="1434"/>
        <w:rPr>
          <w:rFonts w:ascii="Calibri" w:eastAsia="仿宋_GB2312" w:hAnsi="Calibri" w:cs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</w:t>
      </w:r>
      <w:r>
        <w:rPr>
          <w:rFonts w:ascii="Calibri" w:eastAsia="黑体" w:hAnsi="Calibri" w:cs="Times New Roman"/>
          <w:sz w:val="32"/>
          <w:szCs w:val="32"/>
        </w:rPr>
        <w:t>名词解释</w:t>
      </w:r>
    </w:p>
    <w:p w:rsidR="00405CF7" w:rsidRDefault="00405CF7"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</w:p>
    <w:sectPr w:rsidR="00405CF7" w:rsidSect="00405C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D7A" w:rsidRDefault="00F21D7A" w:rsidP="0020471D">
      <w:r>
        <w:separator/>
      </w:r>
    </w:p>
  </w:endnote>
  <w:endnote w:type="continuationSeparator" w:id="1">
    <w:p w:rsidR="00F21D7A" w:rsidRDefault="00F21D7A" w:rsidP="00204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D7A" w:rsidRDefault="00F21D7A" w:rsidP="0020471D">
      <w:r>
        <w:separator/>
      </w:r>
    </w:p>
  </w:footnote>
  <w:footnote w:type="continuationSeparator" w:id="1">
    <w:p w:rsidR="00F21D7A" w:rsidRDefault="00F21D7A" w:rsidP="002047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F30"/>
    <w:rsid w:val="00044A9C"/>
    <w:rsid w:val="001C7A50"/>
    <w:rsid w:val="0020471D"/>
    <w:rsid w:val="002D5F73"/>
    <w:rsid w:val="003003DE"/>
    <w:rsid w:val="00312FB6"/>
    <w:rsid w:val="00405CF7"/>
    <w:rsid w:val="00534EFD"/>
    <w:rsid w:val="005A6B4F"/>
    <w:rsid w:val="005B08FC"/>
    <w:rsid w:val="00613F30"/>
    <w:rsid w:val="00682BDF"/>
    <w:rsid w:val="006A70F9"/>
    <w:rsid w:val="0076280C"/>
    <w:rsid w:val="007650A9"/>
    <w:rsid w:val="0080692E"/>
    <w:rsid w:val="00982339"/>
    <w:rsid w:val="00AC5A8A"/>
    <w:rsid w:val="00B27254"/>
    <w:rsid w:val="00B555D3"/>
    <w:rsid w:val="00BD5F67"/>
    <w:rsid w:val="00BE4696"/>
    <w:rsid w:val="00C604A7"/>
    <w:rsid w:val="00F21D7A"/>
    <w:rsid w:val="00F31341"/>
    <w:rsid w:val="00F67A9F"/>
    <w:rsid w:val="2C343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05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05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05CF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05C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dcterms:created xsi:type="dcterms:W3CDTF">2017-10-27T06:11:00Z</dcterms:created>
  <dcterms:modified xsi:type="dcterms:W3CDTF">2021-01-11T08:45:00Z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